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9" w:rsidRPr="000E5059" w:rsidRDefault="000E58A3">
      <w:pPr>
        <w:rPr>
          <w:rFonts w:ascii="Calibri" w:hAnsi="Calibri"/>
          <w:b/>
          <w:color w:val="201F1E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b/>
          <w:color w:val="201F1E"/>
          <w:sz w:val="40"/>
          <w:szCs w:val="40"/>
          <w:shd w:val="clear" w:color="auto" w:fill="FFFFFF"/>
        </w:rPr>
        <w:t>Virtual Job Shadow/Career Exploration Videos</w:t>
      </w:r>
    </w:p>
    <w:p w:rsidR="00616B0A" w:rsidRPr="000E5059" w:rsidRDefault="000E5059">
      <w:pPr>
        <w:rPr>
          <w:rFonts w:ascii="Calibri" w:hAnsi="Calibri"/>
          <w:color w:val="201F1E"/>
          <w:sz w:val="24"/>
          <w:szCs w:val="24"/>
          <w:shd w:val="clear" w:color="auto" w:fill="FFFFFF"/>
        </w:rPr>
      </w:pPr>
      <w:r w:rsidRPr="000E5059">
        <w:rPr>
          <w:rFonts w:ascii="Calibri" w:hAnsi="Calibri"/>
          <w:color w:val="201F1E"/>
          <w:sz w:val="24"/>
          <w:szCs w:val="24"/>
          <w:shd w:val="clear" w:color="auto" w:fill="FFFFFF"/>
        </w:rPr>
        <w:t xml:space="preserve">Students and staff can access all of the videos and related occupational information without having to log in to </w:t>
      </w:r>
      <w:proofErr w:type="spellStart"/>
      <w:r w:rsidRPr="000E5059">
        <w:rPr>
          <w:rFonts w:ascii="Calibri" w:hAnsi="Calibri"/>
          <w:color w:val="201F1E"/>
          <w:sz w:val="24"/>
          <w:szCs w:val="24"/>
          <w:shd w:val="clear" w:color="auto" w:fill="FFFFFF"/>
        </w:rPr>
        <w:t>RUReady</w:t>
      </w:r>
      <w:proofErr w:type="spellEnd"/>
      <w:r w:rsidRPr="000E5059">
        <w:rPr>
          <w:rFonts w:ascii="Calibri" w:hAnsi="Calibri"/>
          <w:color w:val="201F1E"/>
          <w:sz w:val="24"/>
          <w:szCs w:val="24"/>
          <w:shd w:val="clear" w:color="auto" w:fill="FFFFFF"/>
        </w:rPr>
        <w:t xml:space="preserve">.     Please see the steps below: </w:t>
      </w:r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0E5059">
        <w:rPr>
          <w:rFonts w:ascii="Calibri" w:hAnsi="Calibri"/>
          <w:color w:val="201F1E"/>
        </w:rPr>
        <w:t xml:space="preserve">Access </w:t>
      </w:r>
      <w:proofErr w:type="spellStart"/>
      <w:r w:rsidRPr="000E5059">
        <w:rPr>
          <w:rFonts w:ascii="Calibri" w:hAnsi="Calibri"/>
          <w:color w:val="201F1E"/>
        </w:rPr>
        <w:t>RUReady</w:t>
      </w:r>
      <w:proofErr w:type="spellEnd"/>
      <w:r w:rsidRPr="000E5059">
        <w:rPr>
          <w:rFonts w:ascii="Calibri" w:hAnsi="Calibri"/>
          <w:color w:val="201F1E"/>
        </w:rPr>
        <w:t xml:space="preserve"> through CTE’s website at </w:t>
      </w:r>
      <w:hyperlink r:id="rId4" w:tgtFrame="_blank" w:tooltip="Original URL: https://www.cte.nd.gov/career-resource-network-resources. Click or tap if you trust this link." w:history="1">
        <w:r w:rsidRPr="000E5059">
          <w:rPr>
            <w:rStyle w:val="Hyperlink"/>
            <w:rFonts w:ascii="Calibri" w:hAnsi="Calibri"/>
            <w:color w:val="954F72"/>
            <w:bdr w:val="none" w:sz="0" w:space="0" w:color="auto" w:frame="1"/>
          </w:rPr>
          <w:t>https://www.cte.nd.gov/career-resource-network-resources</w:t>
        </w:r>
      </w:hyperlink>
      <w:r w:rsidRPr="000E5059">
        <w:rPr>
          <w:rFonts w:ascii="Calibri" w:hAnsi="Calibri"/>
          <w:color w:val="201F1E"/>
        </w:rPr>
        <w:t xml:space="preserve"> or </w:t>
      </w:r>
      <w:hyperlink r:id="rId5" w:tgtFrame="_blank" w:tooltip="Original URL: https://secure.ruready.nd.gov/. Click or tap if you trust this link." w:history="1">
        <w:r w:rsidRPr="000E5059">
          <w:rPr>
            <w:rStyle w:val="Hyperlink"/>
            <w:rFonts w:ascii="Calibri" w:hAnsi="Calibri"/>
            <w:color w:val="800080"/>
            <w:bdr w:val="none" w:sz="0" w:space="0" w:color="auto" w:frame="1"/>
          </w:rPr>
          <w:t>https://secure.ruready.nd.gov</w:t>
        </w:r>
      </w:hyperlink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0E5059">
        <w:rPr>
          <w:rFonts w:ascii="Calibri" w:hAnsi="Calibri"/>
          <w:color w:val="201F1E"/>
        </w:rPr>
        <w:t>Select the </w:t>
      </w:r>
      <w:r w:rsidRPr="000E5059">
        <w:rPr>
          <w:rFonts w:ascii="Calibri" w:hAnsi="Calibri"/>
          <w:b/>
          <w:bCs/>
          <w:color w:val="201F1E"/>
        </w:rPr>
        <w:t>Career Planning</w:t>
      </w:r>
      <w:r w:rsidRPr="000E5059">
        <w:rPr>
          <w:rFonts w:ascii="Calibri" w:hAnsi="Calibri"/>
          <w:color w:val="201F1E"/>
        </w:rPr>
        <w:t> tab at the top of the page.</w:t>
      </w:r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0E5059">
        <w:rPr>
          <w:rFonts w:ascii="Calibri" w:hAnsi="Calibri"/>
          <w:color w:val="201F1E"/>
        </w:rPr>
        <w:t>Select </w:t>
      </w:r>
      <w:r w:rsidRPr="000E5059">
        <w:rPr>
          <w:rFonts w:ascii="Calibri" w:hAnsi="Calibri"/>
          <w:b/>
          <w:bCs/>
          <w:color w:val="201F1E"/>
        </w:rPr>
        <w:t>Explore Careers </w:t>
      </w:r>
      <w:r w:rsidRPr="000E5059">
        <w:rPr>
          <w:rFonts w:ascii="Calibri" w:hAnsi="Calibri"/>
          <w:color w:val="201F1E"/>
        </w:rPr>
        <w:t>which brings up the 16 career clusters.</w:t>
      </w:r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0E5059">
        <w:rPr>
          <w:rFonts w:ascii="Calibri" w:hAnsi="Calibri"/>
          <w:color w:val="201F1E"/>
        </w:rPr>
        <w:t xml:space="preserve">On the bottom left is the video list for all careers that are listed in </w:t>
      </w:r>
      <w:proofErr w:type="spellStart"/>
      <w:r w:rsidRPr="000E5059">
        <w:rPr>
          <w:rFonts w:ascii="Calibri" w:hAnsi="Calibri"/>
          <w:color w:val="201F1E"/>
        </w:rPr>
        <w:t>RUReady</w:t>
      </w:r>
      <w:proofErr w:type="spellEnd"/>
      <w:r w:rsidRPr="000E5059">
        <w:rPr>
          <w:rFonts w:ascii="Calibri" w:hAnsi="Calibri"/>
          <w:color w:val="201F1E"/>
        </w:rPr>
        <w:t xml:space="preserve"> (738 total).  That list can be sorted by career cluster rather than alphabetically.</w:t>
      </w:r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0E5059">
        <w:rPr>
          <w:rFonts w:ascii="Calibri" w:hAnsi="Calibri"/>
          <w:color w:val="201F1E"/>
        </w:rPr>
        <w:t>The first link </w:t>
      </w:r>
      <w:hyperlink r:id="rId6" w:tgtFrame="_blank" w:tooltip="Original URL: https://www.cte.nd.gov/career-resource-network-resources. Click or tap if you trust this link." w:history="1">
        <w:r w:rsidRPr="000E5059">
          <w:rPr>
            <w:rStyle w:val="Hyperlink"/>
            <w:rFonts w:ascii="Calibri" w:hAnsi="Calibri"/>
            <w:color w:val="800080"/>
            <w:bdr w:val="none" w:sz="0" w:space="0" w:color="auto" w:frame="1"/>
            <w:shd w:val="clear" w:color="auto" w:fill="FFFFFF"/>
          </w:rPr>
          <w:t>https://www.cte.nd.gov/career-resource-network-resources</w:t>
        </w:r>
      </w:hyperlink>
      <w:r w:rsidRPr="000E5059">
        <w:rPr>
          <w:rFonts w:ascii="Calibri" w:hAnsi="Calibri"/>
          <w:color w:val="000000"/>
          <w:bdr w:val="none" w:sz="0" w:space="0" w:color="auto" w:frame="1"/>
        </w:rPr>
        <w:t xml:space="preserve"> is part of the Career Resource Network page on CTE’s website and the link to </w:t>
      </w:r>
      <w:proofErr w:type="spellStart"/>
      <w:r w:rsidRPr="000E5059">
        <w:rPr>
          <w:rFonts w:ascii="Calibri" w:hAnsi="Calibri"/>
          <w:color w:val="000000"/>
          <w:bdr w:val="none" w:sz="0" w:space="0" w:color="auto" w:frame="1"/>
        </w:rPr>
        <w:t>RUReady</w:t>
      </w:r>
      <w:proofErr w:type="spellEnd"/>
      <w:r w:rsidRPr="000E5059">
        <w:rPr>
          <w:rFonts w:ascii="Calibri" w:hAnsi="Calibri"/>
          <w:color w:val="000000"/>
          <w:bdr w:val="none" w:sz="0" w:space="0" w:color="auto" w:frame="1"/>
        </w:rPr>
        <w:t xml:space="preserve"> is found there towards the bottom half of the page.   Once you are on the </w:t>
      </w:r>
      <w:proofErr w:type="spellStart"/>
      <w:r w:rsidRPr="000E5059">
        <w:rPr>
          <w:rFonts w:ascii="Calibri" w:hAnsi="Calibri"/>
          <w:color w:val="000000"/>
          <w:bdr w:val="none" w:sz="0" w:space="0" w:color="auto" w:frame="1"/>
        </w:rPr>
        <w:t>RUReady</w:t>
      </w:r>
      <w:proofErr w:type="spellEnd"/>
      <w:r w:rsidRPr="000E5059">
        <w:rPr>
          <w:rFonts w:ascii="Calibri" w:hAnsi="Calibri"/>
          <w:color w:val="000000"/>
          <w:bdr w:val="none" w:sz="0" w:space="0" w:color="auto" w:frame="1"/>
        </w:rPr>
        <w:t xml:space="preserve"> site you will see the Career Planning tab.</w:t>
      </w:r>
    </w:p>
    <w:p w:rsidR="000E5059" w:rsidRPr="000E5059" w:rsidRDefault="000E5059" w:rsidP="000E50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0E5059">
        <w:rPr>
          <w:rFonts w:ascii="Calibri" w:hAnsi="Calibri"/>
          <w:color w:val="000000"/>
          <w:bdr w:val="none" w:sz="0" w:space="0" w:color="auto" w:frame="1"/>
        </w:rPr>
        <w:t> </w:t>
      </w:r>
    </w:p>
    <w:p w:rsidR="000E5059" w:rsidRPr="000E5059" w:rsidRDefault="000E5059">
      <w:pPr>
        <w:rPr>
          <w:sz w:val="24"/>
          <w:szCs w:val="24"/>
        </w:rPr>
      </w:pPr>
    </w:p>
    <w:sectPr w:rsidR="000E5059" w:rsidRPr="000E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59"/>
    <w:rsid w:val="000E5059"/>
    <w:rsid w:val="000E58A3"/>
    <w:rsid w:val="006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0970"/>
  <w15:chartTrackingRefBased/>
  <w15:docId w15:val="{0187C68B-A654-41A8-A3B3-CD47EB7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5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cte.nd.gov%2Fcareer-resource-network-resources&amp;data=01%7C01%7CLyle.Krueger%40k12.nd.us%7C13034addeeb040e4c59a08d7c6be5846%7Cdbbf782acef14af186c81f9201061db6%7C0&amp;sdata=0ZXpkjHcXVUMcCNtJPPKT9oMn20r8bCQ0k3CrlZJYgE%3D&amp;reserved=0" TargetMode="External"/><Relationship Id="rId5" Type="http://schemas.openxmlformats.org/officeDocument/2006/relationships/hyperlink" Target="https://nam02.safelinks.protection.outlook.com/?url=https%3A%2F%2Fsecure.ruready.nd.gov%2F&amp;data=01%7C01%7CLyle.Krueger%40k12.nd.us%7C13034addeeb040e4c59a08d7c6be5846%7Cdbbf782acef14af186c81f9201061db6%7C0&amp;sdata=0%2BqDJQ5NxXc7F%2FNHlCa4bgXaEPcyIQr8RHlGiUeSgds%3D&amp;reserved=0" TargetMode="External"/><Relationship Id="rId4" Type="http://schemas.openxmlformats.org/officeDocument/2006/relationships/hyperlink" Target="https://nam02.safelinks.protection.outlook.com/?url=https%3A%2F%2Fwww.cte.nd.gov%2Fcareer-resource-network-resources&amp;data=01%7C01%7CLyle.Krueger%40k12.nd.us%7Caa1efe354a4f4833429c08d7c6bb4480%7Cdbbf782acef14af186c81f9201061db6%7C0&amp;sdata=T5%2F6uSZWys%2F9E%2B2x%2FTtssKS%2BijYvY%2BNLQ26ju9xWYO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Krueger</dc:creator>
  <cp:keywords/>
  <dc:description/>
  <cp:lastModifiedBy>Lyle Krueger</cp:lastModifiedBy>
  <cp:revision>2</cp:revision>
  <dcterms:created xsi:type="dcterms:W3CDTF">2020-03-25T14:53:00Z</dcterms:created>
  <dcterms:modified xsi:type="dcterms:W3CDTF">2020-03-25T15:01:00Z</dcterms:modified>
</cp:coreProperties>
</file>